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C7" w:rsidRPr="006D0D93" w:rsidRDefault="006D0D93" w:rsidP="006D0D93">
      <w:pPr>
        <w:jc w:val="center"/>
        <w:rPr>
          <w:rFonts w:ascii="Arial Black" w:hAnsi="Arial Black"/>
          <w:sz w:val="96"/>
          <w:szCs w:val="96"/>
        </w:rPr>
      </w:pPr>
      <w:r w:rsidRPr="006D0D93">
        <w:rPr>
          <w:rFonts w:ascii="Arial Black" w:hAnsi="Arial Black"/>
          <w:sz w:val="96"/>
          <w:szCs w:val="96"/>
        </w:rPr>
        <w:t>VELIKA GOSPA</w:t>
      </w:r>
    </w:p>
    <w:p w:rsidR="006D0D93" w:rsidRPr="006D0D93" w:rsidRDefault="006D0D93" w:rsidP="006D0D93">
      <w:pPr>
        <w:jc w:val="center"/>
        <w:rPr>
          <w:rFonts w:ascii="Georgia" w:hAnsi="Georgia"/>
          <w:sz w:val="96"/>
          <w:szCs w:val="96"/>
        </w:rPr>
      </w:pPr>
      <w:r w:rsidRPr="006D0D93">
        <w:rPr>
          <w:rFonts w:ascii="Georgia" w:hAnsi="Georgia"/>
          <w:sz w:val="96"/>
          <w:szCs w:val="96"/>
        </w:rPr>
        <w:t>KLANAC</w:t>
      </w:r>
    </w:p>
    <w:p w:rsidR="006D0D93" w:rsidRDefault="00E71E6D" w:rsidP="006D0D9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324.85pt">
            <v:imagedata r:id="rId5" o:title="immaculate_conception"/>
          </v:shape>
        </w:pict>
      </w:r>
    </w:p>
    <w:p w:rsidR="006D0D93" w:rsidRPr="006D0D93" w:rsidRDefault="006D0D93" w:rsidP="006D0D93">
      <w:pPr>
        <w:jc w:val="center"/>
        <w:rPr>
          <w:rFonts w:ascii="Georgia" w:hAnsi="Georgia"/>
          <w:sz w:val="48"/>
          <w:szCs w:val="48"/>
          <w:u w:val="single"/>
        </w:rPr>
      </w:pPr>
      <w:r w:rsidRPr="006D0D93">
        <w:rPr>
          <w:rFonts w:ascii="Georgia" w:hAnsi="Georgia"/>
          <w:sz w:val="48"/>
          <w:szCs w:val="48"/>
          <w:u w:val="single"/>
        </w:rPr>
        <w:t>Petak, 14. kolovoz</w:t>
      </w:r>
      <w:r>
        <w:rPr>
          <w:rFonts w:ascii="Georgia" w:hAnsi="Georgia"/>
          <w:sz w:val="48"/>
          <w:szCs w:val="48"/>
          <w:u w:val="single"/>
        </w:rPr>
        <w:t xml:space="preserve"> 2020.</w:t>
      </w:r>
    </w:p>
    <w:p w:rsidR="006D0D93" w:rsidRPr="006D0D93" w:rsidRDefault="006D0D93" w:rsidP="006D0D93">
      <w:pPr>
        <w:jc w:val="center"/>
        <w:rPr>
          <w:rFonts w:ascii="Georgia" w:hAnsi="Georgia"/>
          <w:sz w:val="44"/>
          <w:szCs w:val="44"/>
        </w:rPr>
      </w:pPr>
      <w:r w:rsidRPr="006D0D93">
        <w:rPr>
          <w:rFonts w:ascii="Georgia" w:hAnsi="Georgia"/>
          <w:sz w:val="44"/>
          <w:szCs w:val="44"/>
        </w:rPr>
        <w:t>Od 19.00 sati mogućnost za sv. ispovijed</w:t>
      </w:r>
    </w:p>
    <w:p w:rsidR="006D0D93" w:rsidRPr="006D0D93" w:rsidRDefault="006D0D93" w:rsidP="006D0D93">
      <w:pPr>
        <w:jc w:val="center"/>
        <w:rPr>
          <w:rFonts w:ascii="Georgia" w:hAnsi="Georgia"/>
          <w:b/>
          <w:sz w:val="52"/>
          <w:szCs w:val="52"/>
        </w:rPr>
      </w:pPr>
      <w:r w:rsidRPr="006D0D93">
        <w:rPr>
          <w:rFonts w:ascii="Georgia" w:hAnsi="Georgia"/>
          <w:b/>
          <w:sz w:val="52"/>
          <w:szCs w:val="52"/>
        </w:rPr>
        <w:t>20.00 sati – Misa bdijenja</w:t>
      </w:r>
    </w:p>
    <w:p w:rsidR="006D0D93" w:rsidRPr="006D0D93" w:rsidRDefault="006D0D93" w:rsidP="006D0D93">
      <w:pPr>
        <w:jc w:val="center"/>
        <w:rPr>
          <w:rFonts w:ascii="Georgia" w:hAnsi="Georgia"/>
          <w:sz w:val="48"/>
          <w:szCs w:val="48"/>
          <w:u w:val="single"/>
        </w:rPr>
      </w:pPr>
      <w:r w:rsidRPr="006D0D93">
        <w:rPr>
          <w:rFonts w:ascii="Georgia" w:hAnsi="Georgia"/>
          <w:sz w:val="48"/>
          <w:szCs w:val="48"/>
          <w:u w:val="single"/>
        </w:rPr>
        <w:t>Subota, 15. kolovoz 2020.</w:t>
      </w:r>
    </w:p>
    <w:p w:rsidR="006D0D93" w:rsidRPr="00E71E6D" w:rsidRDefault="006D0D93" w:rsidP="006D0D93">
      <w:pPr>
        <w:jc w:val="center"/>
        <w:rPr>
          <w:rFonts w:ascii="Georgia" w:hAnsi="Georgia"/>
          <w:b/>
          <w:sz w:val="44"/>
          <w:szCs w:val="44"/>
        </w:rPr>
      </w:pPr>
      <w:r w:rsidRPr="00E71E6D">
        <w:rPr>
          <w:rFonts w:ascii="Georgia" w:hAnsi="Georgia"/>
          <w:b/>
          <w:sz w:val="44"/>
          <w:szCs w:val="44"/>
        </w:rPr>
        <w:t>10.00 sati – Sv. misa</w:t>
      </w:r>
      <w:bookmarkStart w:id="0" w:name="_GoBack"/>
      <w:bookmarkEnd w:id="0"/>
    </w:p>
    <w:p w:rsidR="00E71E6D" w:rsidRPr="00E71E6D" w:rsidRDefault="006D0D93" w:rsidP="00E71E6D">
      <w:pPr>
        <w:jc w:val="center"/>
        <w:rPr>
          <w:rFonts w:ascii="Georgia" w:hAnsi="Georgia"/>
          <w:b/>
          <w:sz w:val="56"/>
          <w:szCs w:val="56"/>
        </w:rPr>
      </w:pPr>
      <w:r w:rsidRPr="00E71E6D">
        <w:rPr>
          <w:rFonts w:ascii="Georgia" w:hAnsi="Georgia"/>
          <w:b/>
          <w:sz w:val="56"/>
          <w:szCs w:val="56"/>
        </w:rPr>
        <w:t>17.00 sati – Sv. Misa,</w:t>
      </w:r>
    </w:p>
    <w:p w:rsidR="006D0D93" w:rsidRPr="00E71E6D" w:rsidRDefault="006D0D93" w:rsidP="00E71E6D">
      <w:pPr>
        <w:jc w:val="center"/>
        <w:rPr>
          <w:rFonts w:ascii="Georgia" w:hAnsi="Georgia"/>
          <w:b/>
          <w:sz w:val="40"/>
          <w:szCs w:val="40"/>
        </w:rPr>
      </w:pPr>
      <w:r w:rsidRPr="00E71E6D">
        <w:rPr>
          <w:rFonts w:ascii="Georgia" w:hAnsi="Georgia"/>
          <w:b/>
          <w:sz w:val="40"/>
          <w:szCs w:val="40"/>
        </w:rPr>
        <w:t xml:space="preserve">predvodi </w:t>
      </w:r>
      <w:proofErr w:type="spellStart"/>
      <w:r w:rsidRPr="00E71E6D">
        <w:rPr>
          <w:rFonts w:ascii="Georgia" w:hAnsi="Georgia"/>
          <w:b/>
          <w:sz w:val="40"/>
          <w:szCs w:val="40"/>
        </w:rPr>
        <w:t>msgr</w:t>
      </w:r>
      <w:proofErr w:type="spellEnd"/>
      <w:r w:rsidRPr="00E71E6D">
        <w:rPr>
          <w:rFonts w:ascii="Georgia" w:hAnsi="Georgia"/>
          <w:b/>
          <w:sz w:val="40"/>
          <w:szCs w:val="40"/>
        </w:rPr>
        <w:t>. Zdenko Križić, biskup</w:t>
      </w:r>
    </w:p>
    <w:sectPr w:rsidR="006D0D93" w:rsidRPr="00E71E6D" w:rsidSect="00E71E6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6D0D93"/>
    <w:rsid w:val="00AA64C7"/>
    <w:rsid w:val="00E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D8B"/>
  <w15:chartTrackingRefBased/>
  <w15:docId w15:val="{B4E5DB59-2D70-4519-A50B-5CE7CEA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1C2F-68EE-4143-9E3B-D5F1CC63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2020-08-06T20:13:00Z</dcterms:created>
  <dcterms:modified xsi:type="dcterms:W3CDTF">2020-08-06T20:28:00Z</dcterms:modified>
</cp:coreProperties>
</file>